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0D" w:rsidRDefault="008E260D" w:rsidP="008E260D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60D" w:rsidRPr="008E260D" w:rsidRDefault="008E260D" w:rsidP="008E26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0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7AFD591" wp14:editId="0FA0F3CB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0D" w:rsidRPr="008E260D" w:rsidRDefault="008E260D" w:rsidP="008E26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60D" w:rsidRPr="008E260D" w:rsidRDefault="008E260D" w:rsidP="008E26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ЧЕЛЯБИНСКАЯ ОБЛАСТЬ</w:t>
      </w:r>
    </w:p>
    <w:p w:rsidR="008E260D" w:rsidRPr="008E260D" w:rsidRDefault="008E260D" w:rsidP="008E26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КАРАКУЛЬСКОГО СЕЛЬСКОГО ПОСЕЛЕНИЯ</w:t>
      </w:r>
    </w:p>
    <w:p w:rsidR="008E260D" w:rsidRPr="008E260D" w:rsidRDefault="008E260D" w:rsidP="008E26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МУНИЦИПАЛБНОГО РАЙОНА</w:t>
      </w:r>
    </w:p>
    <w:p w:rsidR="008E260D" w:rsidRPr="008E260D" w:rsidRDefault="008E260D" w:rsidP="008E260D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60D" w:rsidRPr="008E260D" w:rsidRDefault="008E260D" w:rsidP="008E260D">
      <w:pPr>
        <w:pBdr>
          <w:bottom w:val="single" w:sz="12" w:space="1" w:color="auto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E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E260D" w:rsidRPr="008E260D" w:rsidRDefault="008E260D" w:rsidP="008E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FF"/>
          <w:sz w:val="28"/>
          <w:szCs w:val="28"/>
          <w:lang w:eastAsia="ru-RU"/>
        </w:rPr>
      </w:pPr>
    </w:p>
    <w:p w:rsidR="008E260D" w:rsidRPr="008E260D" w:rsidRDefault="003B17F8" w:rsidP="008E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="000F28F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</w:t>
      </w:r>
      <w:r w:rsidR="00AF043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01.04.2016 г. № 45</w:t>
      </w:r>
    </w:p>
    <w:p w:rsidR="008E260D" w:rsidRPr="008E260D" w:rsidRDefault="008E260D" w:rsidP="008E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8E260D" w:rsidRPr="008E260D" w:rsidRDefault="008E260D" w:rsidP="008E26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8E260D" w:rsidRPr="008E260D" w:rsidRDefault="008E260D" w:rsidP="008E260D">
      <w:pPr>
        <w:spacing w:after="12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Землепользования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застройки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Каракульского сельского поселения</w:t>
      </w:r>
    </w:p>
    <w:p w:rsidR="008E260D" w:rsidRPr="008E260D" w:rsidRDefault="008E260D" w:rsidP="008E260D">
      <w:pPr>
        <w:spacing w:after="12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E260D" w:rsidRPr="008E260D" w:rsidRDefault="008E260D" w:rsidP="00A402E6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 З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аконом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Челябинской области от 13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4.2015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ода № 154 – ЗО «О земельных отношениях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 31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32, 33 главы 4 Градостроительного кодекса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A70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РФ, </w:t>
      </w: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>Совет депутатов Каракульского сельского поселения,</w:t>
      </w:r>
    </w:p>
    <w:p w:rsidR="008E260D" w:rsidRPr="008E260D" w:rsidRDefault="008E260D" w:rsidP="00A402E6">
      <w:pPr>
        <w:spacing w:before="240" w:after="24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>РЕШАЕТ:</w:t>
      </w:r>
      <w:bookmarkStart w:id="0" w:name="_GoBack"/>
      <w:bookmarkEnd w:id="0"/>
    </w:p>
    <w:p w:rsidR="00A402E6" w:rsidRPr="00A402E6" w:rsidRDefault="008E260D" w:rsidP="00A402E6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Внести изменения по утвержденным предельным размерам земельных участков, принятых решением Собрания депутатов Октябрьского </w:t>
      </w:r>
      <w:proofErr w:type="gramStart"/>
      <w:r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Челябинской области от 16.06.2015 года № 602 </w:t>
      </w:r>
      <w:r w:rsid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Об утверждении предельных размеров земельных участков, передаваемых гражданам в собственность на территории Октябрьского муниципального района», от 20.08. 2015 года № 626 «</w:t>
      </w:r>
      <w:r w:rsidR="0067328A"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О внесении изменений в Решение Собрания депутатов от 16.06.2015 года № 602</w:t>
      </w:r>
      <w:r w:rsidR="00ED0C41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67328A"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Правила землепользования и застройки территории Каракульского сельского поселения от 05.12.</w:t>
      </w:r>
      <w:r w:rsidR="00A402E6"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2012 года № 80;</w:t>
      </w:r>
      <w:proofErr w:type="gramEnd"/>
    </w:p>
    <w:p w:rsidR="00A402E6" w:rsidRPr="00A402E6" w:rsidRDefault="00A402E6" w:rsidP="00A402E6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Данный проект решения Совета депутатов Каракульского сельского поселения разместить на о</w:t>
      </w:r>
      <w:r w:rsidR="00ED0C41">
        <w:rPr>
          <w:rFonts w:ascii="Times New Roman" w:eastAsia="Times New Roman" w:hAnsi="Times New Roman" w:cs="Times New Roman"/>
          <w:spacing w:val="-2"/>
          <w:sz w:val="28"/>
          <w:szCs w:val="28"/>
        </w:rPr>
        <w:t>фициальном сайте администрации К</w:t>
      </w:r>
      <w:r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аракульского сельского посел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ения и на стенде администрации К</w:t>
      </w:r>
      <w:r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>аракульского сельского поселения.</w:t>
      </w:r>
      <w:r w:rsidR="008E260D" w:rsidRPr="00A402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54A14" w:rsidRPr="00A402E6" w:rsidRDefault="00A402E6" w:rsidP="00A402E6">
      <w:pPr>
        <w:tabs>
          <w:tab w:val="left" w:pos="6237"/>
        </w:tabs>
        <w:spacing w:before="24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Каракульского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8E260D"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 поселения</w:t>
      </w:r>
      <w:r w:rsidR="008E260D"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Г.В.Тишанькина</w:t>
      </w:r>
      <w:r w:rsidR="008E260D" w:rsidRPr="008E260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 </w:t>
      </w:r>
    </w:p>
    <w:sectPr w:rsidR="00B54A14" w:rsidRPr="00A4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E06"/>
    <w:multiLevelType w:val="hybridMultilevel"/>
    <w:tmpl w:val="C63A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150E"/>
    <w:multiLevelType w:val="hybridMultilevel"/>
    <w:tmpl w:val="BF4E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B"/>
    <w:rsid w:val="000F28F1"/>
    <w:rsid w:val="001C52BB"/>
    <w:rsid w:val="003B17F8"/>
    <w:rsid w:val="0067328A"/>
    <w:rsid w:val="006F5BBF"/>
    <w:rsid w:val="008C0CCC"/>
    <w:rsid w:val="008E260D"/>
    <w:rsid w:val="00A402E6"/>
    <w:rsid w:val="00AF043E"/>
    <w:rsid w:val="00CA70E4"/>
    <w:rsid w:val="00E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2016-02-16T04:09:00Z</dcterms:created>
  <dcterms:modified xsi:type="dcterms:W3CDTF">2016-04-08T11:42:00Z</dcterms:modified>
</cp:coreProperties>
</file>